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6D" w:rsidRDefault="00DF176D">
      <w:bookmarkStart w:id="0" w:name="_GoBack"/>
      <w:bookmarkEnd w:id="0"/>
    </w:p>
    <w:tbl>
      <w:tblPr>
        <w:tblStyle w:val="a5"/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DF176D">
        <w:trPr>
          <w:trHeight w:val="80"/>
        </w:trPr>
        <w:tc>
          <w:tcPr>
            <w:tcW w:w="10026" w:type="dxa"/>
          </w:tcPr>
          <w:p w:rsidR="00DF176D" w:rsidRDefault="00DF176D"/>
        </w:tc>
      </w:tr>
    </w:tbl>
    <w:p w:rsidR="00DF176D" w:rsidRDefault="00DF176D">
      <w:pPr>
        <w:jc w:val="center"/>
        <w:rPr>
          <w:b/>
          <w:sz w:val="22"/>
          <w:szCs w:val="22"/>
        </w:rPr>
      </w:pPr>
    </w:p>
    <w:p w:rsidR="00DF176D" w:rsidRDefault="00D22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ПРОТОКОЛ </w:t>
      </w:r>
    </w:p>
    <w:p w:rsidR="00DF176D" w:rsidRDefault="00D22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ЗАСЕДАНИЯ ОБЩЕСТВЕННОГО СОВЕТА </w:t>
      </w:r>
      <w:proofErr w:type="gramStart"/>
      <w:r>
        <w:rPr>
          <w:b/>
          <w:sz w:val="32"/>
          <w:szCs w:val="32"/>
        </w:rPr>
        <w:t>ПРИ</w:t>
      </w:r>
      <w:proofErr w:type="gramEnd"/>
      <w:r>
        <w:rPr>
          <w:b/>
          <w:sz w:val="32"/>
          <w:szCs w:val="32"/>
        </w:rPr>
        <w:t xml:space="preserve"> </w:t>
      </w:r>
    </w:p>
    <w:p w:rsidR="00DF176D" w:rsidRDefault="00D22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УФНС РОССИИ ПО КРАСНОДАРСКОМУ КРАЮ </w:t>
      </w:r>
    </w:p>
    <w:p w:rsidR="00DF176D" w:rsidRDefault="00DF176D">
      <w:pPr>
        <w:jc w:val="center"/>
        <w:rPr>
          <w:b/>
          <w:sz w:val="32"/>
          <w:szCs w:val="32"/>
        </w:rPr>
      </w:pPr>
    </w:p>
    <w:p w:rsidR="00DF176D" w:rsidRDefault="00DF176D">
      <w:pPr>
        <w:jc w:val="center"/>
        <w:rPr>
          <w:sz w:val="22"/>
          <w:szCs w:val="22"/>
        </w:rPr>
      </w:pPr>
    </w:p>
    <w:p w:rsidR="00DF176D" w:rsidRDefault="00D22B51">
      <w:pPr>
        <w:jc w:val="center"/>
        <w:rPr>
          <w:sz w:val="22"/>
          <w:szCs w:val="22"/>
        </w:rPr>
      </w:pPr>
      <w:r>
        <w:rPr>
          <w:sz w:val="22"/>
          <w:szCs w:val="22"/>
        </w:rPr>
        <w:t>г. Краснодар</w:t>
      </w:r>
    </w:p>
    <w:p w:rsidR="00DF176D" w:rsidRDefault="00DF176D"/>
    <w:p w:rsidR="00DF176D" w:rsidRDefault="00D22B51">
      <w:r>
        <w:t>« 17» июня 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№ 1</w:t>
      </w:r>
    </w:p>
    <w:tbl>
      <w:tblPr>
        <w:tblStyle w:val="a6"/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DF176D">
        <w:trPr>
          <w:trHeight w:val="1857"/>
        </w:trPr>
        <w:tc>
          <w:tcPr>
            <w:tcW w:w="3402" w:type="dxa"/>
          </w:tcPr>
          <w:p w:rsidR="00DF176D" w:rsidRDefault="00DF176D">
            <w:pPr>
              <w:rPr>
                <w:sz w:val="28"/>
                <w:szCs w:val="28"/>
              </w:rPr>
            </w:pPr>
          </w:p>
          <w:p w:rsidR="00DF176D" w:rsidRDefault="00D22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проведения:</w:t>
            </w:r>
          </w:p>
          <w:p w:rsidR="00DF176D" w:rsidRDefault="00DF176D">
            <w:pPr>
              <w:rPr>
                <w:sz w:val="28"/>
                <w:szCs w:val="28"/>
              </w:rPr>
            </w:pPr>
          </w:p>
          <w:p w:rsidR="00DF176D" w:rsidRDefault="00D22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проведения:</w:t>
            </w:r>
          </w:p>
          <w:p w:rsidR="00DF176D" w:rsidRDefault="00D22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открытия:</w:t>
            </w: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22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заседания Общественного совета сотрудники УФНС России по Краснодарскому краю:</w:t>
            </w: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F176D">
            <w:pPr>
              <w:rPr>
                <w:b/>
                <w:sz w:val="28"/>
                <w:szCs w:val="28"/>
              </w:rPr>
            </w:pPr>
          </w:p>
          <w:p w:rsidR="00DF176D" w:rsidRDefault="00D22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Общественного совета при УФНС России по Краснодарскому краю:</w:t>
            </w:r>
          </w:p>
          <w:p w:rsidR="00DF176D" w:rsidRDefault="00DF176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F176D" w:rsidRDefault="00DF176D">
            <w:pPr>
              <w:jc w:val="both"/>
              <w:rPr>
                <w:sz w:val="28"/>
                <w:szCs w:val="28"/>
              </w:rPr>
            </w:pP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 УФНС России по Краснодарскому краю</w:t>
            </w:r>
          </w:p>
          <w:p w:rsidR="00DF176D" w:rsidRDefault="00DF176D">
            <w:pPr>
              <w:jc w:val="both"/>
              <w:rPr>
                <w:sz w:val="28"/>
                <w:szCs w:val="28"/>
              </w:rPr>
            </w:pP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17.06.2020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час.</w:t>
            </w:r>
          </w:p>
          <w:p w:rsidR="00DF176D" w:rsidRDefault="00DF176D">
            <w:pPr>
              <w:jc w:val="both"/>
              <w:rPr>
                <w:sz w:val="28"/>
                <w:szCs w:val="28"/>
              </w:rPr>
            </w:pP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Н. Семенов</w:t>
            </w:r>
            <w:r>
              <w:rPr>
                <w:sz w:val="28"/>
                <w:szCs w:val="28"/>
              </w:rPr>
              <w:t xml:space="preserve"> – руководитель УФНС России по Краснодарскому краю;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Е.Е. Пивоварова</w:t>
            </w:r>
            <w:r>
              <w:rPr>
                <w:sz w:val="28"/>
                <w:szCs w:val="28"/>
              </w:rPr>
              <w:t xml:space="preserve"> – заместитель руководителя УФНС России по Краснодарскому краю;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И.А. </w:t>
            </w:r>
            <w:proofErr w:type="spellStart"/>
            <w:r>
              <w:rPr>
                <w:b/>
                <w:sz w:val="28"/>
                <w:szCs w:val="28"/>
              </w:rPr>
              <w:t>Немыкина</w:t>
            </w:r>
            <w:proofErr w:type="spellEnd"/>
            <w:r>
              <w:rPr>
                <w:sz w:val="28"/>
                <w:szCs w:val="28"/>
              </w:rPr>
              <w:t xml:space="preserve"> – начальник отдела работы с налогоплательщиками УФНС России по Краснодарскому краю;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Е.Ю. Щербаков</w:t>
            </w:r>
            <w:r>
              <w:rPr>
                <w:sz w:val="28"/>
                <w:szCs w:val="28"/>
              </w:rPr>
              <w:t xml:space="preserve">  –   начальни</w:t>
            </w:r>
            <w:r>
              <w:rPr>
                <w:sz w:val="28"/>
                <w:szCs w:val="28"/>
              </w:rPr>
              <w:t>к   отдела оперативного контроля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УФНС России по Краснодарскому краю;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И.А. </w:t>
            </w:r>
            <w:proofErr w:type="spellStart"/>
            <w:r>
              <w:rPr>
                <w:b/>
                <w:sz w:val="28"/>
                <w:szCs w:val="28"/>
              </w:rPr>
              <w:t>Черноиванник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главный государственный налоговый инспектор отдела работы с налогоплательщиками УФНС России по Краснодарскому краю.</w:t>
            </w:r>
          </w:p>
          <w:p w:rsidR="00DF176D" w:rsidRDefault="00DF176D">
            <w:pPr>
              <w:jc w:val="both"/>
              <w:rPr>
                <w:sz w:val="28"/>
                <w:szCs w:val="28"/>
              </w:rPr>
            </w:pP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Э.А. Кузнецов – </w:t>
            </w:r>
            <w:r>
              <w:rPr>
                <w:sz w:val="28"/>
                <w:szCs w:val="28"/>
              </w:rPr>
              <w:t>исполнительный директор Краснодарс</w:t>
            </w:r>
            <w:r>
              <w:rPr>
                <w:sz w:val="28"/>
                <w:szCs w:val="28"/>
              </w:rPr>
              <w:t>кого регионального отделения Российского союза промышленников и предпринимателей;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Д.М.Башмаков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председатель Краснодарского краевого отделения «Опора России»;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А.И. Трубилин - </w:t>
            </w:r>
            <w:r>
              <w:rPr>
                <w:sz w:val="28"/>
                <w:szCs w:val="28"/>
              </w:rPr>
              <w:t>ректор КГАУ;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В.А.Фрампольский</w:t>
            </w:r>
            <w:proofErr w:type="spellEnd"/>
            <w:r>
              <w:rPr>
                <w:sz w:val="28"/>
                <w:szCs w:val="28"/>
              </w:rPr>
              <w:t xml:space="preserve"> – представитель  Краснодарского краевого отделения «Опора России»;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Капора</w:t>
            </w:r>
            <w:r>
              <w:rPr>
                <w:sz w:val="28"/>
                <w:szCs w:val="28"/>
              </w:rPr>
              <w:t xml:space="preserve"> – представитель Краснодарского краевого отделения «Опора России»;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М.Б. Астапов</w:t>
            </w:r>
            <w:r>
              <w:rPr>
                <w:sz w:val="28"/>
                <w:szCs w:val="28"/>
              </w:rPr>
              <w:t xml:space="preserve"> – ректор </w:t>
            </w:r>
            <w:proofErr w:type="spellStart"/>
            <w:r>
              <w:rPr>
                <w:sz w:val="28"/>
                <w:szCs w:val="28"/>
              </w:rPr>
              <w:t>КубГУ</w:t>
            </w:r>
            <w:proofErr w:type="spellEnd"/>
            <w:r>
              <w:rPr>
                <w:sz w:val="28"/>
                <w:szCs w:val="28"/>
              </w:rPr>
              <w:t xml:space="preserve">;  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А.Ю. Ткаченко</w:t>
            </w:r>
            <w:r>
              <w:rPr>
                <w:sz w:val="28"/>
                <w:szCs w:val="28"/>
              </w:rPr>
              <w:t xml:space="preserve"> – председатель Торгово-Промышленной палаты Краснодарского края; 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Е.А. </w:t>
            </w:r>
            <w:proofErr w:type="spellStart"/>
            <w:r>
              <w:rPr>
                <w:b/>
                <w:sz w:val="28"/>
                <w:szCs w:val="28"/>
              </w:rPr>
              <w:t>Бароянц</w:t>
            </w:r>
            <w:proofErr w:type="spellEnd"/>
            <w:r>
              <w:rPr>
                <w:sz w:val="28"/>
                <w:szCs w:val="28"/>
              </w:rPr>
              <w:t xml:space="preserve"> – главный бухгалтер филиала Федерального Государственного Унитарного предприятия «ВГТРК» «ГТРК «Кубань»;</w:t>
            </w:r>
          </w:p>
          <w:p w:rsidR="00DF176D" w:rsidRDefault="00D22B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А.Н. </w:t>
            </w:r>
            <w:proofErr w:type="spellStart"/>
            <w:r>
              <w:rPr>
                <w:b/>
                <w:sz w:val="28"/>
                <w:szCs w:val="28"/>
              </w:rPr>
              <w:t>Хлонь</w:t>
            </w:r>
            <w:proofErr w:type="spellEnd"/>
            <w:r>
              <w:rPr>
                <w:sz w:val="28"/>
                <w:szCs w:val="28"/>
              </w:rPr>
              <w:t xml:space="preserve"> – заместитель генерального директора </w:t>
            </w:r>
            <w:r>
              <w:rPr>
                <w:sz w:val="28"/>
                <w:szCs w:val="28"/>
              </w:rPr>
              <w:lastRenderedPageBreak/>
              <w:t>ПАО «</w:t>
            </w:r>
            <w:proofErr w:type="spellStart"/>
            <w:r>
              <w:rPr>
                <w:sz w:val="28"/>
                <w:szCs w:val="28"/>
              </w:rPr>
              <w:t>Крайинвестбанк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DF176D" w:rsidRDefault="00D22B51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ЗАСЕДАНИЯ:</w:t>
      </w:r>
    </w:p>
    <w:p w:rsidR="00DF176D" w:rsidRDefault="00D22B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новом специальном режиме для </w:t>
      </w:r>
      <w:proofErr w:type="spellStart"/>
      <w:r>
        <w:rPr>
          <w:sz w:val="28"/>
          <w:szCs w:val="28"/>
        </w:rPr>
        <w:t>самозанятвх</w:t>
      </w:r>
      <w:proofErr w:type="spellEnd"/>
      <w:r>
        <w:rPr>
          <w:sz w:val="28"/>
          <w:szCs w:val="28"/>
        </w:rPr>
        <w:t xml:space="preserve"> граждан. Перспективы развития системы налогообложения </w:t>
      </w:r>
      <w:proofErr w:type="spellStart"/>
      <w:r>
        <w:rPr>
          <w:sz w:val="28"/>
          <w:szCs w:val="28"/>
        </w:rPr>
        <w:t>самозанятвх</w:t>
      </w:r>
      <w:proofErr w:type="spellEnd"/>
      <w:r>
        <w:rPr>
          <w:sz w:val="28"/>
          <w:szCs w:val="28"/>
        </w:rPr>
        <w:t xml:space="preserve"> граждан в Краснодарском крае;</w:t>
      </w:r>
    </w:p>
    <w:p w:rsidR="00DF176D" w:rsidRDefault="00D22B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134"/>
        </w:tabs>
        <w:ind w:left="114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Вопросы, возникающие у делового сообщества при взаимодействии с налоговыми органами.</w:t>
      </w:r>
    </w:p>
    <w:p w:rsidR="00DF176D" w:rsidRDefault="00DF176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1134"/>
        </w:tabs>
        <w:ind w:left="1146"/>
        <w:jc w:val="both"/>
        <w:rPr>
          <w:color w:val="000000"/>
          <w:sz w:val="28"/>
          <w:szCs w:val="28"/>
        </w:rPr>
      </w:pPr>
    </w:p>
    <w:p w:rsidR="00DF176D" w:rsidRDefault="00D22B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ВЫСТУПИЛ:</w:t>
      </w:r>
    </w:p>
    <w:p w:rsidR="00DF176D" w:rsidRDefault="00D22B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Приветственное слово председателя Общественного совета при УФНС России по Краснодарскому краю Кузнецова Эдуарда Анатольевича,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ознакомление с повесткой дня </w:t>
      </w:r>
    </w:p>
    <w:p w:rsidR="00DF176D" w:rsidRDefault="00DF1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/>
        <w:jc w:val="both"/>
        <w:rPr>
          <w:b/>
          <w:color w:val="000000"/>
          <w:sz w:val="28"/>
          <w:szCs w:val="28"/>
        </w:rPr>
      </w:pPr>
    </w:p>
    <w:p w:rsidR="00DF176D" w:rsidRDefault="00D22B51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первому вопросу повестки   "О новом специальном режиме для </w:t>
      </w:r>
      <w:proofErr w:type="spellStart"/>
      <w:r>
        <w:rPr>
          <w:sz w:val="28"/>
          <w:szCs w:val="28"/>
        </w:rPr>
        <w:t>самозанятвх</w:t>
      </w:r>
      <w:proofErr w:type="spellEnd"/>
      <w:r>
        <w:rPr>
          <w:sz w:val="28"/>
          <w:szCs w:val="28"/>
        </w:rPr>
        <w:t xml:space="preserve"> граждан. Перспективы ра</w:t>
      </w:r>
      <w:r>
        <w:rPr>
          <w:sz w:val="28"/>
          <w:szCs w:val="28"/>
        </w:rPr>
        <w:t xml:space="preserve">звития системы налогообложения </w:t>
      </w:r>
      <w:proofErr w:type="spellStart"/>
      <w:r>
        <w:rPr>
          <w:sz w:val="28"/>
          <w:szCs w:val="28"/>
        </w:rPr>
        <w:t>самозанятвх</w:t>
      </w:r>
      <w:proofErr w:type="spellEnd"/>
      <w:r>
        <w:rPr>
          <w:sz w:val="28"/>
          <w:szCs w:val="28"/>
        </w:rPr>
        <w:t xml:space="preserve"> граждан в Краснодарском крае"  выступил начальник отдела оперативного контроля Щербаков Евгений Юрьевич</w:t>
      </w:r>
      <w:r>
        <w:rPr>
          <w:i/>
          <w:sz w:val="28"/>
          <w:szCs w:val="28"/>
        </w:rPr>
        <w:t>.</w:t>
      </w:r>
    </w:p>
    <w:p w:rsidR="00DF176D" w:rsidRDefault="00D22B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обсуждении участвовали руководитель УФНС России по Краснодарскому краю Семенов Алексей Николаевич, замест</w:t>
      </w:r>
      <w:r>
        <w:rPr>
          <w:color w:val="000000"/>
          <w:sz w:val="28"/>
          <w:szCs w:val="28"/>
        </w:rPr>
        <w:t>итель руководителя УФНС России по Краснодарскому краю Пивоварова Елена Евгеньевна.</w:t>
      </w:r>
    </w:p>
    <w:p w:rsidR="00DF176D" w:rsidRDefault="00D22B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DF176D" w:rsidRDefault="00D22B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РЕШИЛИ:</w:t>
      </w:r>
    </w:p>
    <w:p w:rsidR="00DF176D" w:rsidRDefault="00D22B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информацию УФНС России по Краснодарскому краю.</w:t>
      </w:r>
    </w:p>
    <w:p w:rsidR="00DF176D" w:rsidRDefault="00D22B5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1134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ПРЕДЛОЖЕНО:</w:t>
      </w:r>
    </w:p>
    <w:p w:rsidR="00DF176D" w:rsidRDefault="00D22B5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Активизировать работу по информированию налогоплательщиков о применении налога на профессиональный доход посредством сайта, баннеров, бегущей строки в операционных залах налоговых органов.</w:t>
      </w:r>
      <w:r>
        <w:rPr>
          <w:color w:val="000000"/>
          <w:sz w:val="28"/>
          <w:szCs w:val="28"/>
        </w:rPr>
        <w:t xml:space="preserve">                  </w:t>
      </w:r>
    </w:p>
    <w:p w:rsidR="00DF176D" w:rsidRDefault="00D22B5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 второму пункту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повестки заседания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Вопросы, возникающие у делового сообщества при взаимодействии с налоговыми органами» выступил  Валерий Аркадьевич </w:t>
      </w:r>
      <w:proofErr w:type="spellStart"/>
      <w:r>
        <w:rPr>
          <w:sz w:val="28"/>
          <w:szCs w:val="28"/>
        </w:rPr>
        <w:t>Фрампольский</w:t>
      </w:r>
      <w:proofErr w:type="spellEnd"/>
      <w:r>
        <w:rPr>
          <w:sz w:val="28"/>
          <w:szCs w:val="28"/>
        </w:rPr>
        <w:t xml:space="preserve"> – представитель  Краснодарского краевого отделения «Опора России» (Дробление бизнеса).  </w:t>
      </w:r>
    </w:p>
    <w:p w:rsidR="00DF176D" w:rsidRDefault="00D22B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обсуждении участвовали руководитель </w:t>
      </w:r>
      <w:r>
        <w:rPr>
          <w:color w:val="000000"/>
          <w:sz w:val="28"/>
          <w:szCs w:val="28"/>
        </w:rPr>
        <w:t>УФНС России по Краснодарскому краю Семенов Алексей Николаевич, заместитель руководителя УФНС России по Краснодарскому краю Пивоварова Елена Евгеньевна, начальник отдела регистрации и учета налогоплательщиков Кравченко Елена Николаевна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F176D" w:rsidRDefault="00D22B51">
      <w:pPr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РЕШИЛИ:</w:t>
      </w:r>
    </w:p>
    <w:p w:rsidR="00DF176D" w:rsidRDefault="00D22B51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F176D" w:rsidRDefault="00D22B51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к</w:t>
      </w:r>
      <w:r>
        <w:rPr>
          <w:sz w:val="28"/>
          <w:szCs w:val="28"/>
        </w:rPr>
        <w:t xml:space="preserve"> сведению информацию УФНС России по Краснодарскому краю.</w:t>
      </w:r>
    </w:p>
    <w:p w:rsidR="00DF176D" w:rsidRDefault="00DF176D">
      <w:pPr>
        <w:tabs>
          <w:tab w:val="left" w:pos="709"/>
          <w:tab w:val="left" w:pos="7020"/>
        </w:tabs>
        <w:ind w:firstLine="426"/>
        <w:jc w:val="both"/>
        <w:rPr>
          <w:color w:val="000000"/>
          <w:sz w:val="28"/>
          <w:szCs w:val="28"/>
        </w:rPr>
      </w:pPr>
    </w:p>
    <w:p w:rsidR="00DF176D" w:rsidRDefault="00DF176D">
      <w:pPr>
        <w:tabs>
          <w:tab w:val="left" w:pos="709"/>
          <w:tab w:val="left" w:pos="7020"/>
        </w:tabs>
        <w:jc w:val="both"/>
        <w:rPr>
          <w:b/>
          <w:color w:val="FF0000"/>
          <w:sz w:val="28"/>
          <w:szCs w:val="28"/>
        </w:rPr>
      </w:pPr>
    </w:p>
    <w:tbl>
      <w:tblPr>
        <w:tblStyle w:val="a7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08"/>
        <w:gridCol w:w="2587"/>
      </w:tblGrid>
      <w:tr w:rsidR="00DF176D">
        <w:tc>
          <w:tcPr>
            <w:tcW w:w="76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DF176D" w:rsidRDefault="00D22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25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DF176D" w:rsidRDefault="00D22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Э.А. Кузнецов</w:t>
            </w:r>
          </w:p>
        </w:tc>
      </w:tr>
      <w:tr w:rsidR="00DF176D">
        <w:tc>
          <w:tcPr>
            <w:tcW w:w="76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DF176D" w:rsidRDefault="00DF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DF176D" w:rsidRDefault="00DF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F176D">
        <w:tc>
          <w:tcPr>
            <w:tcW w:w="7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176D" w:rsidRDefault="00D22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Секретарь</w:t>
            </w:r>
          </w:p>
        </w:tc>
        <w:tc>
          <w:tcPr>
            <w:tcW w:w="25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176D" w:rsidRDefault="00D22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И.А.Черноиванник</w:t>
            </w:r>
            <w:proofErr w:type="spellEnd"/>
          </w:p>
        </w:tc>
      </w:tr>
    </w:tbl>
    <w:p w:rsidR="00DF176D" w:rsidRDefault="00DF1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sectPr w:rsidR="00DF176D">
      <w:headerReference w:type="even" r:id="rId8"/>
      <w:headerReference w:type="default" r:id="rId9"/>
      <w:pgSz w:w="11906" w:h="16838"/>
      <w:pgMar w:top="426" w:right="567" w:bottom="567" w:left="1134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51" w:rsidRDefault="00D22B51">
      <w:r>
        <w:separator/>
      </w:r>
    </w:p>
  </w:endnote>
  <w:endnote w:type="continuationSeparator" w:id="0">
    <w:p w:rsidR="00D22B51" w:rsidRDefault="00D2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51" w:rsidRDefault="00D22B51">
      <w:r>
        <w:separator/>
      </w:r>
    </w:p>
  </w:footnote>
  <w:footnote w:type="continuationSeparator" w:id="0">
    <w:p w:rsidR="00D22B51" w:rsidRDefault="00D2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6D" w:rsidRDefault="00D22B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F176D" w:rsidRDefault="00DF17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6D" w:rsidRDefault="00D22B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62C89">
      <w:rPr>
        <w:color w:val="000000"/>
      </w:rPr>
      <w:fldChar w:fldCharType="separate"/>
    </w:r>
    <w:r w:rsidR="00462C89">
      <w:rPr>
        <w:noProof/>
        <w:color w:val="000000"/>
      </w:rPr>
      <w:t>2</w:t>
    </w:r>
    <w:r>
      <w:rPr>
        <w:color w:val="000000"/>
      </w:rPr>
      <w:fldChar w:fldCharType="end"/>
    </w:r>
  </w:p>
  <w:p w:rsidR="00DF176D" w:rsidRDefault="00DF17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1BE"/>
    <w:multiLevelType w:val="multilevel"/>
    <w:tmpl w:val="1526B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76D"/>
    <w:rsid w:val="00462C89"/>
    <w:rsid w:val="00D22B51"/>
    <w:rsid w:val="00D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mallCaps/>
      <w:sz w:val="30"/>
      <w:szCs w:val="30"/>
    </w:rPr>
  </w:style>
  <w:style w:type="paragraph" w:styleId="3">
    <w:name w:val="heading 3"/>
    <w:basedOn w:val="a"/>
    <w:next w:val="a"/>
    <w:pPr>
      <w:keepNext/>
      <w:widowControl w:val="0"/>
      <w:ind w:left="36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ind w:right="567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pPr>
      <w:keepNext/>
      <w:ind w:firstLine="6161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mallCaps/>
      <w:sz w:val="30"/>
      <w:szCs w:val="30"/>
    </w:rPr>
  </w:style>
  <w:style w:type="paragraph" w:styleId="3">
    <w:name w:val="heading 3"/>
    <w:basedOn w:val="a"/>
    <w:next w:val="a"/>
    <w:pPr>
      <w:keepNext/>
      <w:widowControl w:val="0"/>
      <w:ind w:left="36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ind w:right="567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pPr>
      <w:keepNext/>
      <w:ind w:firstLine="6161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Лилия Витальевна</dc:creator>
  <cp:lastModifiedBy>Клочко Лилия Витальевна</cp:lastModifiedBy>
  <cp:revision>2</cp:revision>
  <dcterms:created xsi:type="dcterms:W3CDTF">2022-02-28T11:11:00Z</dcterms:created>
  <dcterms:modified xsi:type="dcterms:W3CDTF">2022-02-28T11:11:00Z</dcterms:modified>
</cp:coreProperties>
</file>